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EB" w:rsidRPr="00690548" w:rsidRDefault="00794DEB" w:rsidP="00794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905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E9D506" wp14:editId="549E2F0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DEB" w:rsidRDefault="00606669" w:rsidP="00606669">
      <w:pPr>
        <w:tabs>
          <w:tab w:val="left" w:pos="60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06669" w:rsidRPr="00690548" w:rsidRDefault="00606669" w:rsidP="00606669">
      <w:pPr>
        <w:tabs>
          <w:tab w:val="left" w:pos="60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EB" w:rsidRPr="00690548" w:rsidRDefault="00794DEB" w:rsidP="00794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5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94DEB" w:rsidRPr="00690548" w:rsidRDefault="00794DEB" w:rsidP="00794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54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94DEB" w:rsidRPr="00690548" w:rsidRDefault="00794DEB" w:rsidP="00794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54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94DEB" w:rsidRPr="00690548" w:rsidRDefault="00794DEB" w:rsidP="00794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DEB" w:rsidRPr="00690548" w:rsidRDefault="00794DEB" w:rsidP="0079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54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94DEB" w:rsidRPr="00690548" w:rsidRDefault="00794DEB" w:rsidP="0079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DEB" w:rsidRPr="00690548" w:rsidRDefault="00794DEB" w:rsidP="0079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54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794DEB" w:rsidRPr="00690548" w:rsidRDefault="00794DEB" w:rsidP="00794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DEB" w:rsidRPr="00E72954" w:rsidRDefault="00794DEB" w:rsidP="00794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9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9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729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:rsidR="00794DEB" w:rsidRPr="00690548" w:rsidRDefault="00794DEB" w:rsidP="00794D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054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794DEB" w:rsidRPr="00690548" w:rsidRDefault="00794DEB" w:rsidP="00794D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EB" w:rsidRPr="00174A87" w:rsidRDefault="00794DEB" w:rsidP="00794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EB" w:rsidRDefault="00794DEB" w:rsidP="00794DEB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постановление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Ханты-Мансийского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от 26</w:t>
      </w:r>
      <w:r w:rsidRPr="00483AA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483AA8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483AA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262 </w:t>
      </w:r>
    </w:p>
    <w:p w:rsidR="00794DEB" w:rsidRDefault="00794DEB" w:rsidP="00794DEB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DD0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Порядка </w:t>
      </w:r>
    </w:p>
    <w:p w:rsidR="00794DEB" w:rsidRPr="00174A87" w:rsidRDefault="00794DEB" w:rsidP="00794DEB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DD0">
        <w:rPr>
          <w:rFonts w:ascii="Times New Roman" w:eastAsia="Times New Roman" w:hAnsi="Times New Roman" w:cs="Times New Roman"/>
          <w:bCs/>
          <w:sz w:val="28"/>
          <w:szCs w:val="28"/>
        </w:rPr>
        <w:t>определения объема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условия предоставления муниципальным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и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автономным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учреждениям Ханты-Мансийского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субсидий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на иные цели в сфере физической культуры и спорта»</w:t>
      </w:r>
    </w:p>
    <w:p w:rsidR="00794DEB" w:rsidRDefault="00794DEB" w:rsidP="00794DEB">
      <w:pPr>
        <w:pStyle w:val="ConsPlusTitle"/>
        <w:rPr>
          <w:b w:val="0"/>
        </w:rPr>
      </w:pPr>
    </w:p>
    <w:p w:rsidR="00794DEB" w:rsidRPr="00174A87" w:rsidRDefault="00794DEB" w:rsidP="00794DEB">
      <w:pPr>
        <w:pStyle w:val="ConsPlusTitle"/>
        <w:rPr>
          <w:b w:val="0"/>
        </w:rPr>
      </w:pPr>
    </w:p>
    <w:p w:rsidR="00794DEB" w:rsidRPr="00E72954" w:rsidRDefault="00E716C2" w:rsidP="00E716C2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>В</w:t>
      </w:r>
      <w:r w:rsidRPr="00E716C2">
        <w:rPr>
          <w:b w:val="0"/>
        </w:rPr>
        <w:t xml:space="preserve"> соответствии с абзацем вторым пункта 1 статьи 78.1 Бюджетного кодекса Российской Федерации, постановлением Правительства Российской Федерации от 22.02.2020</w:t>
      </w:r>
      <w:r>
        <w:rPr>
          <w:b w:val="0"/>
        </w:rPr>
        <w:t xml:space="preserve"> </w:t>
      </w:r>
      <w:r w:rsidRPr="00E716C2">
        <w:rPr>
          <w:b w:val="0"/>
        </w:rPr>
        <w:t>№ 203 «Об общих требованиях к нормативным правовым актам</w:t>
      </w:r>
      <w:r>
        <w:rPr>
          <w:b w:val="0"/>
        </w:rPr>
        <w:t xml:space="preserve"> </w:t>
      </w:r>
      <w:r w:rsidRPr="00E716C2">
        <w:rPr>
          <w:b w:val="0"/>
        </w:rPr>
        <w:t>и муниципальным правовым актам, устанавливающим порядок определения объема и условия предоставления бюджетным</w:t>
      </w:r>
      <w:r>
        <w:rPr>
          <w:b w:val="0"/>
        </w:rPr>
        <w:br/>
      </w:r>
      <w:r w:rsidRPr="00E716C2">
        <w:rPr>
          <w:b w:val="0"/>
        </w:rPr>
        <w:t>и автономным учреждениям субсидий на иные цели», статьей 32 Устава</w:t>
      </w:r>
      <w:r>
        <w:rPr>
          <w:b w:val="0"/>
        </w:rPr>
        <w:t xml:space="preserve"> </w:t>
      </w:r>
      <w:r w:rsidR="00E009F8">
        <w:rPr>
          <w:b w:val="0"/>
        </w:rPr>
        <w:t>Ханты-Мансийского района</w:t>
      </w:r>
      <w:r w:rsidR="00794DEB" w:rsidRPr="00E72954">
        <w:rPr>
          <w:b w:val="0"/>
        </w:rPr>
        <w:t>:</w:t>
      </w:r>
    </w:p>
    <w:p w:rsidR="00794DEB" w:rsidRPr="00E72954" w:rsidRDefault="00794DEB" w:rsidP="0079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DEB" w:rsidRPr="00BA3CE6" w:rsidRDefault="00E716C2" w:rsidP="00E716C2">
      <w:pPr>
        <w:pStyle w:val="a3"/>
        <w:widowControl w:val="0"/>
        <w:tabs>
          <w:tab w:val="left" w:pos="1134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1. </w:t>
      </w:r>
      <w:r w:rsidR="00794DEB" w:rsidRPr="00187DDC">
        <w:rPr>
          <w:rFonts w:eastAsia="Arial"/>
          <w:bCs/>
          <w:sz w:val="28"/>
          <w:szCs w:val="28"/>
          <w:lang w:eastAsia="ar-SA"/>
        </w:rPr>
        <w:t xml:space="preserve">Внести в постановление администрации Ханты-Мансийского района от 26.10.2021 № 262 «Об утверждении Порядка определения объема </w:t>
      </w:r>
      <w:r>
        <w:rPr>
          <w:rFonts w:eastAsia="Arial"/>
          <w:bCs/>
          <w:sz w:val="28"/>
          <w:szCs w:val="28"/>
          <w:lang w:eastAsia="ar-SA"/>
        </w:rPr>
        <w:br/>
        <w:t>и</w:t>
      </w:r>
      <w:r w:rsidR="00794DEB" w:rsidRPr="00187DDC">
        <w:rPr>
          <w:rFonts w:eastAsia="Arial"/>
          <w:bCs/>
          <w:sz w:val="28"/>
          <w:szCs w:val="28"/>
          <w:lang w:eastAsia="ar-SA"/>
        </w:rPr>
        <w:t xml:space="preserve"> условия предоставления муниципальным бюджетным и автономным учреждениям Ханты-Мансийского района субсидий на иные цели в сфере физической культуры и спорта» следующие изменения:</w:t>
      </w:r>
    </w:p>
    <w:p w:rsidR="00794DEB" w:rsidRDefault="00D02743" w:rsidP="00794DEB">
      <w:pPr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 w:rsidR="00794DEB" w:rsidRPr="00C2272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0B49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</w:t>
      </w:r>
      <w:r w:rsidR="00E716C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</w:t>
      </w:r>
      <w:r w:rsidR="00874F3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</w:t>
      </w:r>
      <w:r w:rsidR="000B49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621FF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пункте 2 раздела </w:t>
      </w:r>
      <w:r w:rsidR="00621FFD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I</w:t>
      </w:r>
      <w:r w:rsidR="00621FFD" w:rsidRPr="00621FF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621FF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приложени</w:t>
      </w:r>
      <w:r w:rsidR="000444F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й</w:t>
      </w:r>
      <w:r w:rsidR="00621FF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1 слова «Формирование доступной среды в Ханты-Мансийском районе на 2019-2023 годы»</w:t>
      </w:r>
      <w:r w:rsidR="000B49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621FF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заменить </w:t>
      </w:r>
      <w:r w:rsidR="00E716C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словами</w:t>
      </w:r>
      <w:r w:rsidR="00621FF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</w:t>
      </w:r>
      <w:r w:rsidR="005524F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Развитие спорта и туризма на территории Ханты-Мансийского района на 2022</w:t>
      </w:r>
      <w:r w:rsidR="00E716C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</w:t>
      </w:r>
      <w:r w:rsidR="005524F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2025 годы</w:t>
      </w:r>
      <w:r w:rsidR="000B49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»;</w:t>
      </w:r>
    </w:p>
    <w:p w:rsidR="000B496D" w:rsidRDefault="000B496D" w:rsidP="000B496D">
      <w:pPr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1.2.</w:t>
      </w:r>
      <w:r w:rsidRPr="000B49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пункте 2 раздела </w:t>
      </w:r>
      <w:r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I</w:t>
      </w:r>
      <w:r w:rsidRPr="00621FF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приложений 2, 3 слова «Развитие спорта и туризма на территории Ханты-Мансийского района на 2019-2023 годы» заменить словами «Развитие спорта и туризма на территории Ханты-Мансийского района на 2022-2025 годы».</w:t>
      </w:r>
    </w:p>
    <w:p w:rsidR="00621FFD" w:rsidRPr="00621FFD" w:rsidRDefault="00766860" w:rsidP="00D02743">
      <w:pPr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</w:t>
      </w:r>
      <w:r w:rsidR="00874F3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E716C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</w:t>
      </w:r>
      <w:r w:rsidR="00621FFD" w:rsidRPr="00621FF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621FFD" w:rsidRPr="00621FF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  <w:t>Ханты-Мансийский», разместить на официальном сайте администрации Ханты-Мансийского района.</w:t>
      </w:r>
    </w:p>
    <w:p w:rsidR="00621FFD" w:rsidRPr="00621FFD" w:rsidRDefault="00766860" w:rsidP="00621FFD">
      <w:pPr>
        <w:widowControl w:val="0"/>
        <w:tabs>
          <w:tab w:val="left" w:pos="1134"/>
          <w:tab w:val="left" w:pos="1418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 w:rsidR="00621FFD" w:rsidRPr="00621FF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E716C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</w:t>
      </w:r>
      <w:r w:rsidR="00621FFD" w:rsidRPr="00621FF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Настоящее постановление вступает в силу после его официального опубликования (обнародования</w:t>
      </w:r>
      <w:r w:rsidR="00621FFD" w:rsidRPr="00621FF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621FFD" w:rsidRPr="00621FFD" w:rsidRDefault="00766860" w:rsidP="00621FFD">
      <w:pPr>
        <w:widowControl w:val="0"/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621FFD" w:rsidRPr="00621FF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E716C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</w:t>
      </w:r>
      <w:r w:rsidR="00621FFD" w:rsidRPr="00621FF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Контроль за выполнением </w:t>
      </w:r>
      <w:r w:rsidR="00E716C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настоящего </w:t>
      </w:r>
      <w:r w:rsidR="00621FFD" w:rsidRPr="00621FF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постановления возложить</w:t>
      </w:r>
      <w:r w:rsidR="00E716C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="00621FFD" w:rsidRPr="00621FF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заместителя главы Ханты-Мансийского района по </w:t>
      </w:r>
      <w:r w:rsidR="00621FFD" w:rsidRPr="00621FFD">
        <w:rPr>
          <w:rFonts w:ascii="Times New Roman" w:eastAsia="Calibri" w:hAnsi="Times New Roman" w:cs="Times New Roman"/>
          <w:sz w:val="28"/>
          <w:szCs w:val="28"/>
        </w:rPr>
        <w:t>социальным вопросам</w:t>
      </w:r>
      <w:r w:rsidR="00621FFD" w:rsidRPr="00621FF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621FFD" w:rsidRPr="00621FFD" w:rsidRDefault="00621FFD" w:rsidP="00621FFD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</w:p>
    <w:p w:rsidR="00621FFD" w:rsidRPr="00621FFD" w:rsidRDefault="00621FFD" w:rsidP="00621FFD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</w:p>
    <w:p w:rsidR="00621FFD" w:rsidRPr="00621FFD" w:rsidRDefault="00621FFD" w:rsidP="00621FFD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</w:p>
    <w:p w:rsidR="00621FFD" w:rsidRPr="00621FFD" w:rsidRDefault="00621FFD" w:rsidP="00621FF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21FFD">
        <w:rPr>
          <w:rFonts w:ascii="Times New Roman" w:eastAsia="Calibri" w:hAnsi="Times New Roman" w:cs="Times New Roman"/>
          <w:sz w:val="28"/>
          <w:szCs w:val="28"/>
        </w:rPr>
        <w:t>Глава Ханты-Мансийского района</w:t>
      </w:r>
      <w:r w:rsidRPr="00621FFD">
        <w:rPr>
          <w:rFonts w:ascii="Times New Roman" w:eastAsia="Calibri" w:hAnsi="Times New Roman" w:cs="Times New Roman"/>
          <w:sz w:val="28"/>
          <w:szCs w:val="28"/>
        </w:rPr>
        <w:tab/>
      </w:r>
      <w:r w:rsidR="00E716C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21FFD">
        <w:rPr>
          <w:rFonts w:ascii="Times New Roman" w:eastAsia="Calibri" w:hAnsi="Times New Roman" w:cs="Times New Roman"/>
          <w:sz w:val="28"/>
          <w:szCs w:val="28"/>
        </w:rPr>
        <w:t xml:space="preserve"> К.Р.Минулин</w:t>
      </w:r>
    </w:p>
    <w:p w:rsidR="00621FFD" w:rsidRDefault="00621FFD" w:rsidP="00794DEB">
      <w:pPr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sectPr w:rsidR="00621F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9E" w:rsidRDefault="00457D9E" w:rsidP="00D02743">
      <w:pPr>
        <w:spacing w:after="0" w:line="240" w:lineRule="auto"/>
      </w:pPr>
      <w:r>
        <w:separator/>
      </w:r>
    </w:p>
  </w:endnote>
  <w:endnote w:type="continuationSeparator" w:id="0">
    <w:p w:rsidR="00457D9E" w:rsidRDefault="00457D9E" w:rsidP="00D0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9E" w:rsidRDefault="00457D9E" w:rsidP="00D02743">
      <w:pPr>
        <w:spacing w:after="0" w:line="240" w:lineRule="auto"/>
      </w:pPr>
      <w:r>
        <w:separator/>
      </w:r>
    </w:p>
  </w:footnote>
  <w:footnote w:type="continuationSeparator" w:id="0">
    <w:p w:rsidR="00457D9E" w:rsidRDefault="00457D9E" w:rsidP="00D0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241840"/>
      <w:docPartObj>
        <w:docPartGallery w:val="Page Numbers (Top of Page)"/>
        <w:docPartUnique/>
      </w:docPartObj>
    </w:sdtPr>
    <w:sdtEndPr/>
    <w:sdtContent>
      <w:p w:rsidR="00D02743" w:rsidRDefault="00D027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E19">
          <w:rPr>
            <w:noProof/>
          </w:rPr>
          <w:t>2</w:t>
        </w:r>
        <w:r>
          <w:fldChar w:fldCharType="end"/>
        </w:r>
      </w:p>
    </w:sdtContent>
  </w:sdt>
  <w:p w:rsidR="00D02743" w:rsidRDefault="00D027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E6F"/>
    <w:multiLevelType w:val="multilevel"/>
    <w:tmpl w:val="EDE05C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8C"/>
    <w:rsid w:val="000444F6"/>
    <w:rsid w:val="000B496D"/>
    <w:rsid w:val="0013053A"/>
    <w:rsid w:val="001F171F"/>
    <w:rsid w:val="00205ADE"/>
    <w:rsid w:val="002F3278"/>
    <w:rsid w:val="00457D9E"/>
    <w:rsid w:val="004740A5"/>
    <w:rsid w:val="004E1E19"/>
    <w:rsid w:val="005524F6"/>
    <w:rsid w:val="005906A6"/>
    <w:rsid w:val="00606669"/>
    <w:rsid w:val="00621FFD"/>
    <w:rsid w:val="006555A2"/>
    <w:rsid w:val="006E427F"/>
    <w:rsid w:val="0070531C"/>
    <w:rsid w:val="007428E4"/>
    <w:rsid w:val="00766860"/>
    <w:rsid w:val="00794DEB"/>
    <w:rsid w:val="007E4D8C"/>
    <w:rsid w:val="00874F3C"/>
    <w:rsid w:val="00A12992"/>
    <w:rsid w:val="00A455A2"/>
    <w:rsid w:val="00A53C94"/>
    <w:rsid w:val="00AB58D6"/>
    <w:rsid w:val="00D02743"/>
    <w:rsid w:val="00D03D27"/>
    <w:rsid w:val="00E009F8"/>
    <w:rsid w:val="00E120DD"/>
    <w:rsid w:val="00E55857"/>
    <w:rsid w:val="00E716C2"/>
    <w:rsid w:val="00F7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B0DF7-D25D-4001-9207-19E37C34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794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94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79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5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2743"/>
  </w:style>
  <w:style w:type="paragraph" w:styleId="a9">
    <w:name w:val="footer"/>
    <w:basedOn w:val="a"/>
    <w:link w:val="aa"/>
    <w:uiPriority w:val="99"/>
    <w:unhideWhenUsed/>
    <w:rsid w:val="00D0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МаруановаАА</dc:creator>
  <cp:lastModifiedBy>user</cp:lastModifiedBy>
  <cp:revision>2</cp:revision>
  <cp:lastPrinted>2023-01-13T07:49:00Z</cp:lastPrinted>
  <dcterms:created xsi:type="dcterms:W3CDTF">2023-02-20T04:43:00Z</dcterms:created>
  <dcterms:modified xsi:type="dcterms:W3CDTF">2023-02-20T04:43:00Z</dcterms:modified>
</cp:coreProperties>
</file>